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9C9043" w14:textId="038DCCEB" w:rsidR="00790589" w:rsidRPr="00790589" w:rsidRDefault="00790589" w:rsidP="00790589">
      <w:pPr>
        <w:spacing w:after="0" w:line="259" w:lineRule="auto"/>
        <w:jc w:val="center"/>
        <w:rPr>
          <w:rFonts w:asciiTheme="minorHAnsi" w:eastAsiaTheme="minorHAnsi" w:hAnsiTheme="minorHAnsi" w:cstheme="minorBidi"/>
          <w:b/>
          <w:i/>
          <w:color w:val="767171" w:themeColor="background2" w:themeShade="80"/>
          <w:sz w:val="28"/>
          <w:lang w:val="en-GB"/>
        </w:rPr>
      </w:pPr>
      <w:r w:rsidRPr="00790589">
        <w:rPr>
          <w:rFonts w:asciiTheme="minorHAnsi" w:eastAsiaTheme="minorHAnsi" w:hAnsiTheme="minorHAnsi" w:cstheme="minorBidi"/>
          <w:b/>
          <w:i/>
          <w:noProof/>
          <w:color w:val="767171" w:themeColor="background2" w:themeShade="80"/>
          <w:sz w:val="12"/>
          <w:lang w:val="en-GB"/>
        </w:rPr>
        <w:drawing>
          <wp:anchor distT="0" distB="0" distL="114300" distR="114300" simplePos="0" relativeHeight="251659264" behindDoc="1" locked="0" layoutInCell="1" allowOverlap="1" wp14:anchorId="715751FF" wp14:editId="73E2DE18">
            <wp:simplePos x="0" y="0"/>
            <wp:positionH relativeFrom="margin">
              <wp:posOffset>1104466</wp:posOffset>
            </wp:positionH>
            <wp:positionV relativeFrom="paragraph">
              <wp:posOffset>-98714</wp:posOffset>
            </wp:positionV>
            <wp:extent cx="419930" cy="422922"/>
            <wp:effectExtent l="0" t="0" r="0" b="0"/>
            <wp:wrapNone/>
            <wp:docPr id="1" name="Picture 1" descr="\\maynesserver\data\Maynes Coaches Log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maynesserver\data\Maynes Coaches Logo 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ackgroundRemoval t="10000" b="90000" l="10000" r="90000">
                                  <a14:foregroundMark x1="21610" y1="64135" x2="25847" y2="58228"/>
                                  <a14:backgroundMark x1="48485" y1="15060" x2="58788" y2="22892"/>
                                  <a14:backgroundMark x1="47879" y1="17470" x2="26061" y2="25904"/>
                                  <a14:backgroundMark x1="26061" y1="25904" x2="14545" y2="43373"/>
                                  <a14:backgroundMark x1="12727" y1="48193" x2="23636" y2="52410"/>
                                  <a14:backgroundMark x1="30909" y1="80120" x2="66667" y2="75904"/>
                                  <a14:backgroundMark x1="77576" y1="46988" x2="95152" y2="37952"/>
                                  <a14:backgroundMark x1="57576" y1="53012" x2="57576" y2="53012"/>
                                  <a14:backgroundMark x1="73939" y1="53012" x2="73939" y2="53012"/>
                                  <a14:backgroundMark x1="69697" y1="53012" x2="69697" y2="53012"/>
                                  <a14:backgroundMark x1="49091" y1="30120" x2="49091" y2="30120"/>
                                  <a14:backgroundMark x1="46667" y1="30723" x2="46667" y2="30723"/>
                                  <a14:backgroundMark x1="43030" y1="30723" x2="43030" y2="3072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930" cy="422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90589">
        <w:rPr>
          <w:rFonts w:asciiTheme="minorHAnsi" w:eastAsiaTheme="minorHAnsi" w:hAnsiTheme="minorHAnsi" w:cstheme="minorBidi"/>
          <w:b/>
          <w:i/>
          <w:color w:val="767171" w:themeColor="background2" w:themeShade="80"/>
          <w:sz w:val="28"/>
          <w:lang w:val="en-GB"/>
        </w:rPr>
        <w:t>AYNES COACHES LIMITED RISK ASSESSMENT FOR TRANSPORTATION OF CHILDREN / STUDENTS</w:t>
      </w:r>
    </w:p>
    <w:p w14:paraId="13153CF2" w14:textId="4836637B" w:rsidR="00790589" w:rsidRDefault="00790589" w:rsidP="00790589">
      <w:pPr>
        <w:pStyle w:val="NoSpacing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616"/>
      </w:tblGrid>
      <w:tr w:rsidR="00790589" w14:paraId="1C0A66C4" w14:textId="77777777" w:rsidTr="00790589">
        <w:tc>
          <w:tcPr>
            <w:tcW w:w="1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CFC1F8" w14:textId="497D7CC8" w:rsidR="00790589" w:rsidRDefault="00790589" w:rsidP="00790589">
            <w:pPr>
              <w:pStyle w:val="NoSpacing"/>
            </w:pPr>
            <w:proofErr w:type="gramStart"/>
            <w:r w:rsidRPr="00790589">
              <w:rPr>
                <w:b/>
                <w:i/>
                <w:color w:val="002060"/>
              </w:rPr>
              <w:t xml:space="preserve">Abbreviations; </w:t>
            </w:r>
            <w:r>
              <w:t xml:space="preserve">  </w:t>
            </w:r>
            <w:proofErr w:type="gramEnd"/>
            <w:r>
              <w:t xml:space="preserve">  Likelihood of Occurrence  L = Low, M = Medium,  H = High.  </w:t>
            </w:r>
          </w:p>
          <w:p w14:paraId="2D511E76" w14:textId="77777777" w:rsidR="00790589" w:rsidRDefault="00790589" w:rsidP="00790589">
            <w:pPr>
              <w:pStyle w:val="NoSpacing"/>
            </w:pPr>
            <w:r>
              <w:t xml:space="preserve">                               Consequence m = Minor Injury, M = Major Injury, F = Fatal</w:t>
            </w:r>
          </w:p>
        </w:tc>
      </w:tr>
    </w:tbl>
    <w:p w14:paraId="56153522" w14:textId="49DF4729" w:rsidR="00790589" w:rsidRDefault="00790589" w:rsidP="00790589">
      <w:pPr>
        <w:spacing w:after="0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1955"/>
        <w:gridCol w:w="1237"/>
        <w:gridCol w:w="1173"/>
        <w:gridCol w:w="1446"/>
        <w:gridCol w:w="2977"/>
        <w:gridCol w:w="2523"/>
      </w:tblGrid>
      <w:tr w:rsidR="00790589" w14:paraId="260EC95A" w14:textId="77777777" w:rsidTr="00790589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A44195" w14:textId="77777777" w:rsidR="00790589" w:rsidRPr="00790589" w:rsidRDefault="00790589" w:rsidP="00790589">
            <w:pPr>
              <w:spacing w:after="0" w:line="240" w:lineRule="auto"/>
              <w:rPr>
                <w:b/>
                <w:i/>
                <w:color w:val="002060"/>
              </w:rPr>
            </w:pPr>
            <w:r w:rsidRPr="00790589">
              <w:rPr>
                <w:b/>
                <w:i/>
                <w:color w:val="002060"/>
              </w:rPr>
              <w:t>Activity /</w:t>
            </w:r>
          </w:p>
          <w:p w14:paraId="667497A4" w14:textId="77777777" w:rsidR="00790589" w:rsidRPr="00790589" w:rsidRDefault="00790589" w:rsidP="00790589">
            <w:pPr>
              <w:spacing w:after="0" w:line="240" w:lineRule="auto"/>
              <w:rPr>
                <w:b/>
                <w:i/>
                <w:color w:val="002060"/>
              </w:rPr>
            </w:pPr>
            <w:r w:rsidRPr="00790589">
              <w:rPr>
                <w:b/>
                <w:i/>
                <w:color w:val="002060"/>
              </w:rPr>
              <w:t>Process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EA565B" w14:textId="77777777" w:rsidR="00790589" w:rsidRPr="00790589" w:rsidRDefault="00790589" w:rsidP="00790589">
            <w:pPr>
              <w:spacing w:after="0" w:line="240" w:lineRule="auto"/>
              <w:rPr>
                <w:b/>
                <w:i/>
                <w:color w:val="002060"/>
              </w:rPr>
            </w:pPr>
            <w:r w:rsidRPr="00790589">
              <w:rPr>
                <w:b/>
                <w:i/>
                <w:color w:val="002060"/>
              </w:rPr>
              <w:t>Location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FFAA7D" w14:textId="77777777" w:rsidR="00790589" w:rsidRPr="00790589" w:rsidRDefault="00790589" w:rsidP="00790589">
            <w:pPr>
              <w:spacing w:after="0" w:line="240" w:lineRule="auto"/>
              <w:rPr>
                <w:b/>
                <w:i/>
                <w:color w:val="002060"/>
              </w:rPr>
            </w:pPr>
            <w:r w:rsidRPr="00790589">
              <w:rPr>
                <w:b/>
                <w:i/>
                <w:color w:val="002060"/>
              </w:rPr>
              <w:t>Risk</w:t>
            </w:r>
          </w:p>
          <w:p w14:paraId="2C3C578D" w14:textId="77777777" w:rsidR="00790589" w:rsidRPr="00790589" w:rsidRDefault="00790589" w:rsidP="00790589">
            <w:pPr>
              <w:spacing w:after="0" w:line="240" w:lineRule="auto"/>
              <w:rPr>
                <w:b/>
                <w:i/>
                <w:color w:val="002060"/>
              </w:rPr>
            </w:pPr>
            <w:r w:rsidRPr="00790589">
              <w:rPr>
                <w:b/>
                <w:i/>
                <w:color w:val="002060"/>
              </w:rPr>
              <w:t>Identified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78368" w14:textId="77777777" w:rsidR="00790589" w:rsidRPr="00790589" w:rsidRDefault="00790589" w:rsidP="00790589">
            <w:pPr>
              <w:spacing w:after="0" w:line="240" w:lineRule="auto"/>
              <w:rPr>
                <w:b/>
                <w:i/>
                <w:color w:val="002060"/>
              </w:rPr>
            </w:pPr>
            <w:r w:rsidRPr="00790589">
              <w:rPr>
                <w:b/>
                <w:i/>
                <w:color w:val="002060"/>
              </w:rPr>
              <w:t>People</w:t>
            </w:r>
          </w:p>
          <w:p w14:paraId="2F78F5B0" w14:textId="77777777" w:rsidR="00790589" w:rsidRPr="00790589" w:rsidRDefault="00790589" w:rsidP="00790589">
            <w:pPr>
              <w:spacing w:after="0" w:line="240" w:lineRule="auto"/>
              <w:rPr>
                <w:b/>
                <w:i/>
                <w:color w:val="002060"/>
              </w:rPr>
            </w:pPr>
            <w:r w:rsidRPr="00790589">
              <w:rPr>
                <w:b/>
                <w:i/>
                <w:color w:val="002060"/>
              </w:rPr>
              <w:t>at Risk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7630A9" w14:textId="77777777" w:rsidR="00790589" w:rsidRPr="00790589" w:rsidRDefault="00790589" w:rsidP="00790589">
            <w:pPr>
              <w:spacing w:after="0" w:line="240" w:lineRule="auto"/>
              <w:rPr>
                <w:b/>
                <w:i/>
                <w:color w:val="002060"/>
              </w:rPr>
            </w:pPr>
            <w:r w:rsidRPr="00790589">
              <w:rPr>
                <w:b/>
                <w:i/>
                <w:color w:val="002060"/>
              </w:rPr>
              <w:t>Likelihood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35A76D" w14:textId="77777777" w:rsidR="00790589" w:rsidRPr="00790589" w:rsidRDefault="00790589" w:rsidP="00790589">
            <w:pPr>
              <w:spacing w:after="0" w:line="240" w:lineRule="auto"/>
              <w:rPr>
                <w:b/>
                <w:i/>
                <w:color w:val="002060"/>
              </w:rPr>
            </w:pPr>
            <w:r w:rsidRPr="00790589">
              <w:rPr>
                <w:b/>
                <w:i/>
                <w:color w:val="002060"/>
              </w:rPr>
              <w:t>Consequence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64C6E1" w14:textId="77777777" w:rsidR="00790589" w:rsidRPr="00790589" w:rsidRDefault="00790589" w:rsidP="00790589">
            <w:pPr>
              <w:spacing w:after="0" w:line="240" w:lineRule="auto"/>
              <w:rPr>
                <w:b/>
                <w:i/>
                <w:color w:val="002060"/>
              </w:rPr>
            </w:pPr>
            <w:r w:rsidRPr="00790589">
              <w:rPr>
                <w:b/>
                <w:i/>
                <w:color w:val="002060"/>
              </w:rPr>
              <w:t>Control Measures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2E8E1D" w14:textId="77777777" w:rsidR="00790589" w:rsidRPr="00790589" w:rsidRDefault="00790589" w:rsidP="00790589">
            <w:pPr>
              <w:spacing w:after="0" w:line="240" w:lineRule="auto"/>
              <w:rPr>
                <w:b/>
                <w:i/>
                <w:color w:val="002060"/>
              </w:rPr>
            </w:pPr>
            <w:r w:rsidRPr="00790589">
              <w:rPr>
                <w:b/>
                <w:i/>
                <w:color w:val="002060"/>
              </w:rPr>
              <w:t>Notes</w:t>
            </w:r>
          </w:p>
        </w:tc>
      </w:tr>
      <w:tr w:rsidR="00790589" w14:paraId="75F74A59" w14:textId="77777777" w:rsidTr="00790589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4F3ADE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Transport to/from</w:t>
            </w:r>
          </w:p>
          <w:p w14:paraId="1A9220D4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destination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02381C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Breakdown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2F74DF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Hypothermia when </w:t>
            </w:r>
          </w:p>
          <w:p w14:paraId="32A35BAA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stranded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005BA1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C80547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7F742B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88DBC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 poor weather ensure warm clothing is on board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21F4B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90589" w14:paraId="26E8A60F" w14:textId="77777777" w:rsidTr="00790589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EC2AD3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Transport to/from</w:t>
            </w:r>
          </w:p>
          <w:p w14:paraId="4133A91C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destination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EB6372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Hired Coaches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3092B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Malfunction of </w:t>
            </w:r>
          </w:p>
          <w:p w14:paraId="2693A119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unroadworthy vehicles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97F3D5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&amp; other drivers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1EB40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5ACAEB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m-F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277CF4" w14:textId="5636D7AD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reputable firm with PCV operator’s license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15F7A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90589" w14:paraId="6216E440" w14:textId="77777777" w:rsidTr="00790589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376604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Transport to/from</w:t>
            </w:r>
          </w:p>
          <w:p w14:paraId="565175C1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destination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1F3FD6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School Transport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E0BC99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Malfunction of </w:t>
            </w:r>
          </w:p>
          <w:p w14:paraId="4BB01AD7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unroadworthy vehicles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27B1A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&amp; other drivers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397BDA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5100C9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m-F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97E768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Ensure MOT, servicing, periodic checks &amp; drivers checks completed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52E1D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90589" w14:paraId="03939AE1" w14:textId="77777777" w:rsidTr="00790589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F63A9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Transport to/from</w:t>
            </w:r>
          </w:p>
          <w:p w14:paraId="51DF2043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destination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E58A52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Rest Stops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F85FC7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Passengers left behind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7F3607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except driver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87121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8B682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EE89EC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Full head counts before moving off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DDD68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CA6D27" w14:paraId="3C584748" w14:textId="77777777" w:rsidTr="008E50A9">
        <w:trPr>
          <w:trHeight w:val="97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50A950C6" w14:textId="77777777" w:rsidR="00CA6D27" w:rsidRDefault="00CA6D27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Transport to/from</w:t>
            </w:r>
          </w:p>
          <w:p w14:paraId="0A8CAE20" w14:textId="77777777" w:rsidR="00CA6D27" w:rsidRDefault="00CA6D27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destination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5200AE35" w14:textId="77777777" w:rsidR="00CA6D27" w:rsidRDefault="00CA6D27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Embarking/</w:t>
            </w:r>
          </w:p>
          <w:p w14:paraId="7F280403" w14:textId="77777777" w:rsidR="00CA6D27" w:rsidRDefault="00CA6D27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Disembarking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3D2EE259" w14:textId="77777777" w:rsidR="00CA6D27" w:rsidRDefault="00CA6D27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Hit by passing car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4AAE4287" w14:textId="77777777" w:rsidR="00CA6D27" w:rsidRDefault="00CA6D27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4F9688E2" w14:textId="77777777" w:rsidR="00CA6D27" w:rsidRDefault="00CA6D27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</w:t>
            </w:r>
          </w:p>
          <w:p w14:paraId="1A3B18DA" w14:textId="338C2427" w:rsidR="00CA6D27" w:rsidRDefault="00CA6D27" w:rsidP="0079058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68351492" w14:textId="624404A4" w:rsidR="00CA6D27" w:rsidRDefault="00CA6D27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m-F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06E480A0" w14:textId="77777777" w:rsidR="00CA6D27" w:rsidRDefault="00CA6D27" w:rsidP="00790589">
            <w:pPr>
              <w:pStyle w:val="ListParagraph"/>
              <w:spacing w:after="0"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 Choose sensible site to load / unload</w:t>
            </w:r>
          </w:p>
          <w:p w14:paraId="576319C7" w14:textId="07273F36" w:rsidR="00CA6D27" w:rsidRDefault="00CA6D27" w:rsidP="00790589">
            <w:pPr>
              <w:pStyle w:val="ListParagraph"/>
              <w:spacing w:after="0"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 Staff to disembark 1</w:t>
            </w:r>
            <w:r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&amp; supervise students.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E0C0FC" w14:textId="77777777" w:rsidR="00CA6D27" w:rsidRDefault="00CA6D27" w:rsidP="0079058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CA6D27" w14:paraId="56EB9D66" w14:textId="77777777" w:rsidTr="00492CF4">
        <w:trPr>
          <w:trHeight w:val="97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69EBB3FC" w14:textId="77777777" w:rsidR="00CA6D27" w:rsidRDefault="00CA6D27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Transport to/from</w:t>
            </w:r>
          </w:p>
          <w:p w14:paraId="1F94A4A2" w14:textId="77777777" w:rsidR="00CA6D27" w:rsidRDefault="00CA6D27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destination</w:t>
            </w:r>
          </w:p>
          <w:p w14:paraId="247C911A" w14:textId="77777777" w:rsidR="00CA6D27" w:rsidRDefault="00CA6D27" w:rsidP="00CA6D27">
            <w:pPr>
              <w:spacing w:after="0" w:line="240" w:lineRule="auto"/>
              <w:rPr>
                <w:sz w:val="20"/>
                <w:szCs w:val="20"/>
              </w:rPr>
            </w:pPr>
          </w:p>
          <w:p w14:paraId="1264CA01" w14:textId="77777777" w:rsidR="00CA6D27" w:rsidRDefault="00CA6D27" w:rsidP="0079058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3FA63AB7" w14:textId="7CFA1EA3" w:rsidR="00CA6D27" w:rsidRDefault="00CA6D27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On-route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67275AB7" w14:textId="77777777" w:rsidR="00CA6D27" w:rsidRDefault="00CA6D27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Illness or injury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6BD00F52" w14:textId="77777777" w:rsidR="00CA6D27" w:rsidRDefault="00CA6D27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27E8ABC2" w14:textId="77777777" w:rsidR="00CA6D27" w:rsidRDefault="00CA6D27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24120BC4" w14:textId="77777777" w:rsidR="00CA6D27" w:rsidRDefault="00CA6D27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m-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431A39A" w14:textId="77777777" w:rsidR="00CA6D27" w:rsidRDefault="00CA6D27" w:rsidP="00790589">
            <w:pPr>
              <w:pStyle w:val="ListParagraph"/>
              <w:spacing w:after="0"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 Stay with casualty.  Ensure safety of group.</w:t>
            </w:r>
          </w:p>
          <w:p w14:paraId="635A3352" w14:textId="4F5E0577" w:rsidR="00CA6D27" w:rsidRDefault="00CA6D27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 Carry contact no’s, medical &amp; consent forms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2DBCF615" w14:textId="77777777" w:rsidR="00CA6D27" w:rsidRDefault="00CA6D27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Minimum 2 Pax needed</w:t>
            </w:r>
          </w:p>
          <w:p w14:paraId="166FB7D1" w14:textId="453949FD" w:rsidR="00CA6D27" w:rsidRDefault="00CA6D27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Always confirm identity of person</w:t>
            </w:r>
          </w:p>
        </w:tc>
      </w:tr>
      <w:tr w:rsidR="00CA6D27" w14:paraId="5B1C3D19" w14:textId="77777777" w:rsidTr="00A84654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5F1F1" w14:textId="77777777" w:rsidR="00CA6D27" w:rsidRDefault="00CA6D27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Transport to/from</w:t>
            </w:r>
          </w:p>
          <w:p w14:paraId="663F9792" w14:textId="77777777" w:rsidR="00CA6D27" w:rsidRDefault="00CA6D27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Destination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30A6A0E5" w14:textId="1C18E005" w:rsidR="00CA6D27" w:rsidRDefault="00CA6D27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On-route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03773767" w14:textId="4FE3D4B0" w:rsidR="00CA6D27" w:rsidRDefault="00CA6D27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Misbehavior </w:t>
            </w:r>
          </w:p>
          <w:p w14:paraId="0F952577" w14:textId="77777777" w:rsidR="00CA6D27" w:rsidRDefault="00CA6D27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distracting drivers, objects falling from vehicle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67CAFECD" w14:textId="77777777" w:rsidR="00CA6D27" w:rsidRDefault="00CA6D27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&amp; other drivers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719DDDA1" w14:textId="77777777" w:rsidR="00CA6D27" w:rsidRDefault="00CA6D27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504C5D8D" w14:textId="77777777" w:rsidR="00CA6D27" w:rsidRDefault="00CA6D27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m-F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4BB1F85D" w14:textId="77777777" w:rsidR="00CA6D27" w:rsidRDefault="00CA6D27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 Keep passengers occupied</w:t>
            </w:r>
          </w:p>
          <w:p w14:paraId="1CADD200" w14:textId="0591F6C2" w:rsidR="00CA6D27" w:rsidRDefault="00CA6D27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 2 Staff per vehicle minimum (1 at back of vehicle)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716077A" w14:textId="77777777" w:rsidR="00CA6D27" w:rsidRDefault="00CA6D27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Only if vehicle safe to move</w:t>
            </w:r>
          </w:p>
          <w:p w14:paraId="535E136E" w14:textId="43299F3A" w:rsidR="00CA6D27" w:rsidRDefault="00CA6D27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 addition to coach driver</w:t>
            </w:r>
          </w:p>
        </w:tc>
      </w:tr>
      <w:tr w:rsidR="00790589" w14:paraId="30AE2C4C" w14:textId="77777777" w:rsidTr="00790589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9CB823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Transport to/from</w:t>
            </w:r>
          </w:p>
          <w:p w14:paraId="6A511BA3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destination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E1F0C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Refueling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19D93E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Fire, lost passengers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AFD6BF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CE3236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68F1DE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m-F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3D0F3" w14:textId="7777777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Coach should refuel when all passengers are not onboard / at venue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43EB7F" w14:textId="326BCDA7" w:rsidR="00790589" w:rsidRDefault="00790589" w:rsidP="0079058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Ensure coach is fully fueled for the trip prior to collecting group</w:t>
            </w:r>
          </w:p>
        </w:tc>
      </w:tr>
    </w:tbl>
    <w:p w14:paraId="45D6B645" w14:textId="2682FA91" w:rsidR="00790589" w:rsidRDefault="00790589" w:rsidP="00790589">
      <w:pPr>
        <w:spacing w:after="0"/>
        <w:rPr>
          <w:b/>
          <w:i/>
          <w:color w:val="002060"/>
        </w:rPr>
      </w:pPr>
    </w:p>
    <w:p w14:paraId="42C5AA06" w14:textId="77777777" w:rsidR="00790589" w:rsidRDefault="00790589" w:rsidP="00790589">
      <w:pPr>
        <w:spacing w:after="0"/>
        <w:rPr>
          <w:b/>
          <w:i/>
          <w:color w:val="002060"/>
        </w:rPr>
      </w:pPr>
    </w:p>
    <w:p w14:paraId="54B7F70F" w14:textId="38153EE9" w:rsidR="00790589" w:rsidRPr="00790589" w:rsidRDefault="00790589" w:rsidP="00790589">
      <w:pPr>
        <w:spacing w:after="0"/>
        <w:rPr>
          <w:b/>
          <w:i/>
          <w:color w:val="002060"/>
        </w:rPr>
      </w:pPr>
      <w:r w:rsidRPr="00790589">
        <w:rPr>
          <w:rFonts w:asciiTheme="minorHAnsi" w:eastAsiaTheme="minorHAnsi" w:hAnsiTheme="minorHAnsi" w:cstheme="minorBidi"/>
          <w:b/>
          <w:noProof/>
          <w:sz w:val="12"/>
          <w:lang w:val="en-GB"/>
        </w:rPr>
        <w:drawing>
          <wp:anchor distT="0" distB="0" distL="114300" distR="114300" simplePos="0" relativeHeight="251660288" behindDoc="1" locked="0" layoutInCell="1" allowOverlap="1" wp14:anchorId="7A9D1B79" wp14:editId="6C826209">
            <wp:simplePos x="0" y="0"/>
            <wp:positionH relativeFrom="page">
              <wp:posOffset>9813548</wp:posOffset>
            </wp:positionH>
            <wp:positionV relativeFrom="paragraph">
              <wp:posOffset>160558</wp:posOffset>
            </wp:positionV>
            <wp:extent cx="652803" cy="657481"/>
            <wp:effectExtent l="0" t="0" r="0" b="9525"/>
            <wp:wrapNone/>
            <wp:docPr id="3" name="Picture 3" descr="\\maynesserver\data\Maynes Coaches Log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maynesserver\data\Maynes Coaches Logo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803" cy="657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i/>
          <w:color w:val="002060"/>
        </w:rPr>
        <w:t>DATE OF REVIEW:______________________</w:t>
      </w:r>
      <w:r>
        <w:rPr>
          <w:b/>
          <w:i/>
          <w:color w:val="002060"/>
        </w:rPr>
        <w:tab/>
      </w:r>
      <w:r>
        <w:rPr>
          <w:b/>
          <w:i/>
          <w:color w:val="002060"/>
        </w:rPr>
        <w:tab/>
      </w:r>
      <w:r>
        <w:rPr>
          <w:b/>
          <w:i/>
          <w:color w:val="002060"/>
        </w:rPr>
        <w:tab/>
        <w:t>BY:</w:t>
      </w:r>
      <w:r w:rsidRPr="00790589">
        <w:rPr>
          <w:b/>
          <w:i/>
          <w:color w:val="002060"/>
        </w:rPr>
        <w:t xml:space="preserve"> </w:t>
      </w:r>
      <w:r>
        <w:rPr>
          <w:b/>
          <w:i/>
          <w:color w:val="002060"/>
        </w:rPr>
        <w:t xml:space="preserve">______________________   </w:t>
      </w:r>
      <w:r>
        <w:rPr>
          <w:b/>
          <w:i/>
          <w:color w:val="002060"/>
        </w:rPr>
        <w:tab/>
      </w:r>
      <w:r>
        <w:rPr>
          <w:b/>
          <w:i/>
          <w:color w:val="002060"/>
        </w:rPr>
        <w:tab/>
      </w:r>
      <w:r>
        <w:rPr>
          <w:b/>
          <w:i/>
          <w:color w:val="002060"/>
        </w:rPr>
        <w:tab/>
        <w:t>DATE OF NEW REVIEW:</w:t>
      </w:r>
      <w:r w:rsidRPr="00790589">
        <w:rPr>
          <w:b/>
          <w:i/>
          <w:color w:val="002060"/>
        </w:rPr>
        <w:t xml:space="preserve"> </w:t>
      </w:r>
      <w:r>
        <w:rPr>
          <w:b/>
          <w:i/>
          <w:color w:val="002060"/>
        </w:rPr>
        <w:t>______________________</w:t>
      </w:r>
    </w:p>
    <w:p w14:paraId="619F0479" w14:textId="5255DEFE" w:rsidR="005335A2" w:rsidRDefault="005335A2"/>
    <w:p w14:paraId="4358A46B" w14:textId="77777777" w:rsidR="005335A2" w:rsidRDefault="005335A2">
      <w:pPr>
        <w:spacing w:after="160" w:line="259" w:lineRule="auto"/>
      </w:pPr>
      <w:r>
        <w:br w:type="page"/>
      </w:r>
    </w:p>
    <w:p w14:paraId="792E9B1D" w14:textId="4FB5AB8A" w:rsidR="005335A2" w:rsidRPr="005335A2" w:rsidRDefault="005335A2" w:rsidP="005335A2">
      <w:pPr>
        <w:spacing w:after="0" w:line="259" w:lineRule="auto"/>
        <w:jc w:val="center"/>
        <w:rPr>
          <w:rFonts w:asciiTheme="minorHAnsi" w:eastAsiaTheme="minorHAnsi" w:hAnsiTheme="minorHAnsi" w:cstheme="minorBidi"/>
          <w:b/>
          <w:i/>
          <w:color w:val="767171" w:themeColor="background2" w:themeShade="80"/>
          <w:sz w:val="28"/>
          <w:lang w:val="en-GB"/>
        </w:rPr>
      </w:pPr>
      <w:r w:rsidRPr="005335A2">
        <w:rPr>
          <w:rFonts w:asciiTheme="minorHAnsi" w:eastAsiaTheme="minorHAnsi" w:hAnsiTheme="minorHAnsi" w:cstheme="minorBidi"/>
          <w:b/>
          <w:i/>
          <w:noProof/>
          <w:color w:val="767171" w:themeColor="background2" w:themeShade="80"/>
          <w:sz w:val="12"/>
          <w:lang w:val="en-GB"/>
        </w:rPr>
        <w:lastRenderedPageBreak/>
        <w:drawing>
          <wp:anchor distT="0" distB="0" distL="114300" distR="114300" simplePos="0" relativeHeight="251662336" behindDoc="1" locked="0" layoutInCell="1" allowOverlap="1" wp14:anchorId="7A3F3AA5" wp14:editId="3336C4CC">
            <wp:simplePos x="0" y="0"/>
            <wp:positionH relativeFrom="margin">
              <wp:posOffset>1103252</wp:posOffset>
            </wp:positionH>
            <wp:positionV relativeFrom="paragraph">
              <wp:posOffset>-98714</wp:posOffset>
            </wp:positionV>
            <wp:extent cx="419930" cy="422922"/>
            <wp:effectExtent l="0" t="0" r="0" b="0"/>
            <wp:wrapNone/>
            <wp:docPr id="2" name="Picture 2" descr="\\maynesserver\data\Maynes Coaches Log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maynesserver\data\Maynes Coaches Logo 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ackgroundRemoval t="10000" b="90000" l="10000" r="90000">
                                  <a14:foregroundMark x1="21610" y1="64135" x2="25847" y2="58228"/>
                                  <a14:backgroundMark x1="48485" y1="15060" x2="58788" y2="22892"/>
                                  <a14:backgroundMark x1="47879" y1="17470" x2="26061" y2="25904"/>
                                  <a14:backgroundMark x1="26061" y1="25904" x2="14545" y2="43373"/>
                                  <a14:backgroundMark x1="12727" y1="48193" x2="23636" y2="52410"/>
                                  <a14:backgroundMark x1="30909" y1="80120" x2="66667" y2="75904"/>
                                  <a14:backgroundMark x1="77576" y1="46988" x2="95152" y2="37952"/>
                                  <a14:backgroundMark x1="57576" y1="53012" x2="57576" y2="53012"/>
                                  <a14:backgroundMark x1="73939" y1="53012" x2="73939" y2="53012"/>
                                  <a14:backgroundMark x1="69697" y1="53012" x2="69697" y2="53012"/>
                                  <a14:backgroundMark x1="49091" y1="30120" x2="49091" y2="30120"/>
                                  <a14:backgroundMark x1="46667" y1="30723" x2="46667" y2="30723"/>
                                  <a14:backgroundMark x1="43030" y1="30723" x2="43030" y2="3072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930" cy="422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35A2">
        <w:rPr>
          <w:rFonts w:asciiTheme="minorHAnsi" w:eastAsiaTheme="minorHAnsi" w:hAnsiTheme="minorHAnsi" w:cstheme="minorBidi"/>
          <w:b/>
          <w:i/>
          <w:color w:val="767171" w:themeColor="background2" w:themeShade="80"/>
          <w:sz w:val="28"/>
          <w:lang w:val="en-GB"/>
        </w:rPr>
        <w:t>AYNES COACHES LIMITED RISK ASSESSMENT FOR TRANSPORTATION</w:t>
      </w:r>
      <w:r>
        <w:rPr>
          <w:rFonts w:asciiTheme="minorHAnsi" w:eastAsiaTheme="minorHAnsi" w:hAnsiTheme="minorHAnsi" w:cstheme="minorBidi"/>
          <w:b/>
          <w:i/>
          <w:color w:val="767171" w:themeColor="background2" w:themeShade="80"/>
          <w:sz w:val="28"/>
          <w:lang w:val="en-GB"/>
        </w:rPr>
        <w:t xml:space="preserve"> OF CHILDREN / STUDENTS</w:t>
      </w:r>
      <w:r w:rsidRPr="005335A2">
        <w:rPr>
          <w:rFonts w:asciiTheme="minorHAnsi" w:eastAsiaTheme="minorHAnsi" w:hAnsiTheme="minorHAnsi" w:cstheme="minorBidi"/>
          <w:b/>
          <w:i/>
          <w:color w:val="767171" w:themeColor="background2" w:themeShade="80"/>
          <w:sz w:val="28"/>
          <w:lang w:val="en-GB"/>
        </w:rPr>
        <w:t xml:space="preserve"> </w:t>
      </w:r>
    </w:p>
    <w:p w14:paraId="0C019E73" w14:textId="77777777" w:rsidR="005335A2" w:rsidRPr="005335A2" w:rsidRDefault="005335A2" w:rsidP="005335A2">
      <w:pPr>
        <w:spacing w:after="0" w:line="240" w:lineRule="auto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616"/>
      </w:tblGrid>
      <w:tr w:rsidR="005335A2" w:rsidRPr="005335A2" w14:paraId="4F57BB0A" w14:textId="77777777" w:rsidTr="00EB6459">
        <w:tc>
          <w:tcPr>
            <w:tcW w:w="1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285F72" w14:textId="77777777" w:rsidR="005335A2" w:rsidRPr="005335A2" w:rsidRDefault="005335A2" w:rsidP="005335A2">
            <w:pPr>
              <w:spacing w:after="0" w:line="240" w:lineRule="auto"/>
            </w:pPr>
            <w:proofErr w:type="gramStart"/>
            <w:r w:rsidRPr="005335A2">
              <w:rPr>
                <w:b/>
                <w:i/>
                <w:color w:val="002060"/>
              </w:rPr>
              <w:t xml:space="preserve">Abbreviations; </w:t>
            </w:r>
            <w:r w:rsidRPr="005335A2">
              <w:t xml:space="preserve">  </w:t>
            </w:r>
            <w:proofErr w:type="gramEnd"/>
            <w:r w:rsidRPr="005335A2">
              <w:t xml:space="preserve">  Likelihood of Occurrence  L = Low, M = Medium,  H = High.  </w:t>
            </w:r>
          </w:p>
          <w:p w14:paraId="68E25EB2" w14:textId="77777777" w:rsidR="005335A2" w:rsidRPr="005335A2" w:rsidRDefault="005335A2" w:rsidP="005335A2">
            <w:pPr>
              <w:spacing w:after="0" w:line="240" w:lineRule="auto"/>
            </w:pPr>
            <w:r w:rsidRPr="005335A2">
              <w:t xml:space="preserve">                               Consequence m = Minor Injury, M = Major Injury, F = Fatal</w:t>
            </w:r>
          </w:p>
        </w:tc>
      </w:tr>
    </w:tbl>
    <w:p w14:paraId="73AF4971" w14:textId="77777777" w:rsidR="005335A2" w:rsidRPr="005335A2" w:rsidRDefault="005335A2" w:rsidP="005335A2">
      <w:pPr>
        <w:spacing w:after="0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163"/>
        <w:gridCol w:w="1559"/>
        <w:gridCol w:w="1276"/>
        <w:gridCol w:w="1276"/>
        <w:gridCol w:w="2097"/>
        <w:gridCol w:w="3119"/>
        <w:gridCol w:w="2268"/>
      </w:tblGrid>
      <w:tr w:rsidR="005335A2" w:rsidRPr="005335A2" w14:paraId="3277DD8D" w14:textId="77777777" w:rsidTr="00EB645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179F3" w14:textId="77777777" w:rsidR="005335A2" w:rsidRPr="005335A2" w:rsidRDefault="005335A2" w:rsidP="005335A2">
            <w:pPr>
              <w:spacing w:after="0" w:line="240" w:lineRule="auto"/>
              <w:rPr>
                <w:b/>
                <w:i/>
                <w:color w:val="002060"/>
              </w:rPr>
            </w:pPr>
            <w:r w:rsidRPr="005335A2">
              <w:rPr>
                <w:b/>
                <w:i/>
                <w:color w:val="002060"/>
              </w:rPr>
              <w:t>Activity /</w:t>
            </w:r>
          </w:p>
          <w:p w14:paraId="1BD02989" w14:textId="77777777" w:rsidR="005335A2" w:rsidRPr="005335A2" w:rsidRDefault="005335A2" w:rsidP="005335A2">
            <w:pPr>
              <w:spacing w:after="0" w:line="240" w:lineRule="auto"/>
              <w:rPr>
                <w:b/>
              </w:rPr>
            </w:pPr>
            <w:r w:rsidRPr="005335A2">
              <w:rPr>
                <w:b/>
                <w:i/>
                <w:color w:val="002060"/>
              </w:rPr>
              <w:t>Process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62079" w14:textId="77777777" w:rsidR="005335A2" w:rsidRPr="005335A2" w:rsidRDefault="005335A2" w:rsidP="005335A2">
            <w:pPr>
              <w:spacing w:after="0" w:line="240" w:lineRule="auto"/>
              <w:rPr>
                <w:b/>
              </w:rPr>
            </w:pPr>
            <w:r w:rsidRPr="005335A2">
              <w:rPr>
                <w:b/>
                <w:i/>
                <w:color w:val="002060"/>
              </w:rPr>
              <w:t>Location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8822D" w14:textId="77777777" w:rsidR="005335A2" w:rsidRPr="005335A2" w:rsidRDefault="005335A2" w:rsidP="005335A2">
            <w:pPr>
              <w:spacing w:after="0" w:line="240" w:lineRule="auto"/>
              <w:rPr>
                <w:b/>
                <w:i/>
                <w:color w:val="002060"/>
              </w:rPr>
            </w:pPr>
            <w:r w:rsidRPr="005335A2">
              <w:rPr>
                <w:b/>
                <w:i/>
                <w:color w:val="002060"/>
              </w:rPr>
              <w:t>Risk</w:t>
            </w:r>
          </w:p>
          <w:p w14:paraId="5B969F02" w14:textId="77777777" w:rsidR="005335A2" w:rsidRPr="005335A2" w:rsidRDefault="005335A2" w:rsidP="005335A2">
            <w:pPr>
              <w:spacing w:after="0" w:line="240" w:lineRule="auto"/>
              <w:rPr>
                <w:b/>
              </w:rPr>
            </w:pPr>
            <w:r w:rsidRPr="005335A2">
              <w:rPr>
                <w:b/>
                <w:i/>
                <w:color w:val="002060"/>
              </w:rPr>
              <w:t>Identified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F0571" w14:textId="77777777" w:rsidR="005335A2" w:rsidRPr="005335A2" w:rsidRDefault="005335A2" w:rsidP="005335A2">
            <w:pPr>
              <w:spacing w:after="0" w:line="240" w:lineRule="auto"/>
              <w:rPr>
                <w:b/>
                <w:i/>
                <w:color w:val="002060"/>
              </w:rPr>
            </w:pPr>
            <w:r w:rsidRPr="005335A2">
              <w:rPr>
                <w:b/>
                <w:i/>
                <w:color w:val="002060"/>
              </w:rPr>
              <w:t>People</w:t>
            </w:r>
          </w:p>
          <w:p w14:paraId="24608CB4" w14:textId="77777777" w:rsidR="005335A2" w:rsidRPr="005335A2" w:rsidRDefault="005335A2" w:rsidP="005335A2">
            <w:pPr>
              <w:spacing w:after="0" w:line="240" w:lineRule="auto"/>
              <w:rPr>
                <w:b/>
              </w:rPr>
            </w:pPr>
            <w:r w:rsidRPr="005335A2">
              <w:rPr>
                <w:b/>
                <w:i/>
                <w:color w:val="002060"/>
              </w:rPr>
              <w:t>at Risk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2A843" w14:textId="77777777" w:rsidR="005335A2" w:rsidRPr="005335A2" w:rsidRDefault="005335A2" w:rsidP="005335A2">
            <w:pPr>
              <w:spacing w:after="0" w:line="240" w:lineRule="auto"/>
              <w:rPr>
                <w:b/>
              </w:rPr>
            </w:pPr>
            <w:r w:rsidRPr="005335A2">
              <w:rPr>
                <w:b/>
                <w:i/>
                <w:color w:val="002060"/>
              </w:rPr>
              <w:t>Likelihood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E822" w14:textId="77777777" w:rsidR="005335A2" w:rsidRPr="005335A2" w:rsidRDefault="005335A2" w:rsidP="005335A2">
            <w:pPr>
              <w:spacing w:after="0" w:line="240" w:lineRule="auto"/>
              <w:rPr>
                <w:b/>
              </w:rPr>
            </w:pPr>
            <w:r w:rsidRPr="005335A2">
              <w:rPr>
                <w:b/>
                <w:i/>
                <w:color w:val="002060"/>
              </w:rPr>
              <w:t>Consequence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F395E" w14:textId="77777777" w:rsidR="005335A2" w:rsidRPr="005335A2" w:rsidRDefault="005335A2" w:rsidP="005335A2">
            <w:pPr>
              <w:spacing w:after="0" w:line="240" w:lineRule="auto"/>
              <w:rPr>
                <w:b/>
              </w:rPr>
            </w:pPr>
            <w:r w:rsidRPr="005335A2">
              <w:rPr>
                <w:b/>
                <w:i/>
                <w:color w:val="002060"/>
              </w:rPr>
              <w:t>Control Measures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89CE5" w14:textId="77777777" w:rsidR="005335A2" w:rsidRPr="005335A2" w:rsidRDefault="005335A2" w:rsidP="005335A2">
            <w:pPr>
              <w:spacing w:after="0" w:line="240" w:lineRule="auto"/>
              <w:rPr>
                <w:b/>
              </w:rPr>
            </w:pPr>
            <w:r w:rsidRPr="005335A2">
              <w:rPr>
                <w:b/>
                <w:i/>
                <w:color w:val="002060"/>
              </w:rPr>
              <w:t>Notes</w:t>
            </w:r>
          </w:p>
        </w:tc>
      </w:tr>
      <w:tr w:rsidR="005335A2" w:rsidRPr="005335A2" w14:paraId="490D2F53" w14:textId="77777777" w:rsidTr="00EB6459">
        <w:trPr>
          <w:trHeight w:val="2441"/>
        </w:trPr>
        <w:tc>
          <w:tcPr>
            <w:tcW w:w="1809" w:type="dxa"/>
          </w:tcPr>
          <w:p w14:paraId="3B7B3454" w14:textId="77777777" w:rsidR="005335A2" w:rsidRPr="005335A2" w:rsidRDefault="005335A2" w:rsidP="005335A2">
            <w:pPr>
              <w:spacing w:after="0" w:line="240" w:lineRule="auto"/>
              <w:rPr>
                <w:sz w:val="20"/>
                <w:szCs w:val="20"/>
              </w:rPr>
            </w:pPr>
            <w:r w:rsidRPr="005335A2">
              <w:rPr>
                <w:sz w:val="20"/>
                <w:szCs w:val="20"/>
              </w:rPr>
              <w:t>Transport to/from</w:t>
            </w:r>
          </w:p>
          <w:p w14:paraId="009346A6" w14:textId="77777777" w:rsidR="005335A2" w:rsidRPr="005335A2" w:rsidRDefault="005335A2" w:rsidP="005335A2">
            <w:pPr>
              <w:spacing w:after="0" w:line="240" w:lineRule="auto"/>
              <w:rPr>
                <w:sz w:val="20"/>
                <w:szCs w:val="20"/>
              </w:rPr>
            </w:pPr>
            <w:r w:rsidRPr="005335A2">
              <w:rPr>
                <w:sz w:val="20"/>
                <w:szCs w:val="20"/>
              </w:rPr>
              <w:t>destination</w:t>
            </w:r>
          </w:p>
        </w:tc>
        <w:tc>
          <w:tcPr>
            <w:tcW w:w="1163" w:type="dxa"/>
          </w:tcPr>
          <w:p w14:paraId="2D09F066" w14:textId="77777777" w:rsidR="005335A2" w:rsidRPr="005335A2" w:rsidRDefault="005335A2" w:rsidP="005335A2">
            <w:pPr>
              <w:spacing w:after="0" w:line="240" w:lineRule="auto"/>
              <w:rPr>
                <w:sz w:val="20"/>
                <w:szCs w:val="20"/>
              </w:rPr>
            </w:pPr>
            <w:r w:rsidRPr="005335A2">
              <w:rPr>
                <w:sz w:val="20"/>
                <w:szCs w:val="20"/>
              </w:rPr>
              <w:t>All vehicles</w:t>
            </w:r>
          </w:p>
        </w:tc>
        <w:tc>
          <w:tcPr>
            <w:tcW w:w="1559" w:type="dxa"/>
          </w:tcPr>
          <w:p w14:paraId="71584555" w14:textId="77777777" w:rsidR="005335A2" w:rsidRPr="005335A2" w:rsidRDefault="005335A2" w:rsidP="005335A2">
            <w:pPr>
              <w:spacing w:after="0" w:line="240" w:lineRule="auto"/>
              <w:rPr>
                <w:sz w:val="20"/>
                <w:szCs w:val="20"/>
              </w:rPr>
            </w:pPr>
            <w:r w:rsidRPr="005335A2">
              <w:rPr>
                <w:sz w:val="20"/>
                <w:szCs w:val="20"/>
              </w:rPr>
              <w:t>Traffic Accident</w:t>
            </w:r>
          </w:p>
        </w:tc>
        <w:tc>
          <w:tcPr>
            <w:tcW w:w="1276" w:type="dxa"/>
          </w:tcPr>
          <w:p w14:paraId="6268AFC5" w14:textId="77777777" w:rsidR="005335A2" w:rsidRPr="005335A2" w:rsidRDefault="005335A2" w:rsidP="005335A2">
            <w:pPr>
              <w:spacing w:after="0" w:line="240" w:lineRule="auto"/>
              <w:rPr>
                <w:sz w:val="20"/>
                <w:szCs w:val="20"/>
              </w:rPr>
            </w:pPr>
            <w:r w:rsidRPr="005335A2">
              <w:rPr>
                <w:sz w:val="20"/>
                <w:szCs w:val="20"/>
              </w:rPr>
              <w:t>All drivers</w:t>
            </w:r>
          </w:p>
        </w:tc>
        <w:tc>
          <w:tcPr>
            <w:tcW w:w="1276" w:type="dxa"/>
          </w:tcPr>
          <w:p w14:paraId="652C11B9" w14:textId="77777777" w:rsidR="005335A2" w:rsidRPr="005335A2" w:rsidRDefault="005335A2" w:rsidP="005335A2">
            <w:pPr>
              <w:spacing w:after="0" w:line="240" w:lineRule="auto"/>
              <w:rPr>
                <w:sz w:val="20"/>
                <w:szCs w:val="20"/>
              </w:rPr>
            </w:pPr>
            <w:r w:rsidRPr="005335A2">
              <w:rPr>
                <w:sz w:val="20"/>
                <w:szCs w:val="20"/>
              </w:rPr>
              <w:t>M</w:t>
            </w:r>
          </w:p>
        </w:tc>
        <w:tc>
          <w:tcPr>
            <w:tcW w:w="2097" w:type="dxa"/>
          </w:tcPr>
          <w:p w14:paraId="66B0DB65" w14:textId="77777777" w:rsidR="005335A2" w:rsidRPr="005335A2" w:rsidRDefault="005335A2" w:rsidP="005335A2">
            <w:pPr>
              <w:spacing w:after="0" w:line="240" w:lineRule="auto"/>
              <w:rPr>
                <w:sz w:val="20"/>
                <w:szCs w:val="20"/>
              </w:rPr>
            </w:pPr>
            <w:r w:rsidRPr="005335A2">
              <w:rPr>
                <w:sz w:val="20"/>
                <w:szCs w:val="20"/>
              </w:rPr>
              <w:t>F</w:t>
            </w:r>
          </w:p>
        </w:tc>
        <w:tc>
          <w:tcPr>
            <w:tcW w:w="3119" w:type="dxa"/>
          </w:tcPr>
          <w:p w14:paraId="29DD8ED4" w14:textId="77777777" w:rsidR="005335A2" w:rsidRPr="005335A2" w:rsidRDefault="005335A2" w:rsidP="005335A2">
            <w:pPr>
              <w:spacing w:after="0" w:line="240" w:lineRule="auto"/>
              <w:rPr>
                <w:sz w:val="20"/>
                <w:szCs w:val="20"/>
              </w:rPr>
            </w:pPr>
            <w:r w:rsidRPr="005335A2">
              <w:rPr>
                <w:sz w:val="20"/>
                <w:szCs w:val="20"/>
              </w:rPr>
              <w:t>1.  All passengers to have and use a seatbelt. (lap belt min)</w:t>
            </w:r>
          </w:p>
          <w:p w14:paraId="33BD2C64" w14:textId="77777777" w:rsidR="005335A2" w:rsidRPr="005335A2" w:rsidRDefault="005335A2" w:rsidP="005335A2">
            <w:pPr>
              <w:spacing w:after="0" w:line="240" w:lineRule="auto"/>
              <w:rPr>
                <w:sz w:val="20"/>
                <w:szCs w:val="20"/>
              </w:rPr>
            </w:pPr>
            <w:r w:rsidRPr="005335A2">
              <w:rPr>
                <w:sz w:val="20"/>
                <w:szCs w:val="20"/>
              </w:rPr>
              <w:t xml:space="preserve">2.  Luggage to be stored securely in adequate lockers. </w:t>
            </w:r>
          </w:p>
          <w:p w14:paraId="7B5CB5D7" w14:textId="77777777" w:rsidR="005335A2" w:rsidRPr="005335A2" w:rsidRDefault="005335A2" w:rsidP="005335A2">
            <w:pPr>
              <w:spacing w:after="0" w:line="240" w:lineRule="auto"/>
              <w:rPr>
                <w:sz w:val="20"/>
                <w:szCs w:val="20"/>
              </w:rPr>
            </w:pPr>
            <w:r w:rsidRPr="005335A2">
              <w:rPr>
                <w:sz w:val="20"/>
                <w:szCs w:val="20"/>
              </w:rPr>
              <w:t xml:space="preserve">3.  Aisle &amp; exits to be kept clear.  Doors secure but unlocked. </w:t>
            </w:r>
          </w:p>
          <w:p w14:paraId="2EB8FE2E" w14:textId="77777777" w:rsidR="005335A2" w:rsidRPr="005335A2" w:rsidRDefault="005335A2" w:rsidP="005335A2">
            <w:pPr>
              <w:spacing w:after="0" w:line="240" w:lineRule="auto"/>
              <w:rPr>
                <w:sz w:val="20"/>
                <w:szCs w:val="20"/>
              </w:rPr>
            </w:pPr>
            <w:r w:rsidRPr="005335A2">
              <w:rPr>
                <w:sz w:val="20"/>
                <w:szCs w:val="20"/>
              </w:rPr>
              <w:t>4. All drivers to have adequate rests &amp; breaks.  (Teachers need a break before driving)</w:t>
            </w:r>
          </w:p>
          <w:p w14:paraId="09FBF4F8" w14:textId="77777777" w:rsidR="005335A2" w:rsidRPr="005335A2" w:rsidRDefault="005335A2" w:rsidP="005335A2">
            <w:pPr>
              <w:spacing w:after="0" w:line="240" w:lineRule="auto"/>
              <w:contextualSpacing/>
              <w:rPr>
                <w:sz w:val="20"/>
                <w:szCs w:val="20"/>
              </w:rPr>
            </w:pPr>
            <w:r w:rsidRPr="005335A2">
              <w:rPr>
                <w:sz w:val="20"/>
                <w:szCs w:val="20"/>
              </w:rPr>
              <w:t xml:space="preserve">5. Comply with highway code.  </w:t>
            </w:r>
          </w:p>
        </w:tc>
        <w:tc>
          <w:tcPr>
            <w:tcW w:w="2268" w:type="dxa"/>
          </w:tcPr>
          <w:p w14:paraId="21F181CC" w14:textId="77777777" w:rsidR="005335A2" w:rsidRPr="005335A2" w:rsidRDefault="005335A2" w:rsidP="005335A2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335A2" w:rsidRPr="005335A2" w14:paraId="4173BE1B" w14:textId="77777777" w:rsidTr="00EB6459">
        <w:trPr>
          <w:trHeight w:val="1465"/>
        </w:trPr>
        <w:tc>
          <w:tcPr>
            <w:tcW w:w="1809" w:type="dxa"/>
          </w:tcPr>
          <w:p w14:paraId="19DD502E" w14:textId="77777777" w:rsidR="005335A2" w:rsidRPr="005335A2" w:rsidRDefault="005335A2" w:rsidP="005335A2">
            <w:pPr>
              <w:spacing w:after="0" w:line="240" w:lineRule="auto"/>
              <w:rPr>
                <w:sz w:val="20"/>
                <w:szCs w:val="20"/>
              </w:rPr>
            </w:pPr>
            <w:r w:rsidRPr="005335A2">
              <w:rPr>
                <w:sz w:val="20"/>
                <w:szCs w:val="20"/>
              </w:rPr>
              <w:t>Transport to/from</w:t>
            </w:r>
          </w:p>
          <w:p w14:paraId="5A59C40F" w14:textId="77777777" w:rsidR="005335A2" w:rsidRPr="005335A2" w:rsidRDefault="005335A2" w:rsidP="005335A2">
            <w:pPr>
              <w:spacing w:after="0" w:line="240" w:lineRule="auto"/>
              <w:rPr>
                <w:sz w:val="20"/>
                <w:szCs w:val="20"/>
              </w:rPr>
            </w:pPr>
            <w:r w:rsidRPr="005335A2">
              <w:rPr>
                <w:sz w:val="20"/>
                <w:szCs w:val="20"/>
              </w:rPr>
              <w:t>destination</w:t>
            </w:r>
          </w:p>
        </w:tc>
        <w:tc>
          <w:tcPr>
            <w:tcW w:w="1163" w:type="dxa"/>
          </w:tcPr>
          <w:p w14:paraId="40C35B00" w14:textId="77777777" w:rsidR="005335A2" w:rsidRPr="005335A2" w:rsidRDefault="005335A2" w:rsidP="005335A2">
            <w:pPr>
              <w:spacing w:after="0" w:line="240" w:lineRule="auto"/>
              <w:rPr>
                <w:sz w:val="20"/>
                <w:szCs w:val="20"/>
              </w:rPr>
            </w:pPr>
            <w:r w:rsidRPr="005335A2">
              <w:rPr>
                <w:sz w:val="20"/>
                <w:szCs w:val="20"/>
              </w:rPr>
              <w:t>Breaking down on motorway</w:t>
            </w:r>
          </w:p>
        </w:tc>
        <w:tc>
          <w:tcPr>
            <w:tcW w:w="1559" w:type="dxa"/>
          </w:tcPr>
          <w:p w14:paraId="2186E9E4" w14:textId="77777777" w:rsidR="005335A2" w:rsidRPr="005335A2" w:rsidRDefault="005335A2" w:rsidP="005335A2">
            <w:pPr>
              <w:spacing w:after="0" w:line="240" w:lineRule="auto"/>
              <w:rPr>
                <w:sz w:val="20"/>
                <w:szCs w:val="20"/>
              </w:rPr>
            </w:pPr>
            <w:r w:rsidRPr="005335A2">
              <w:rPr>
                <w:sz w:val="20"/>
                <w:szCs w:val="20"/>
              </w:rPr>
              <w:t>Collision from passing vehicles</w:t>
            </w:r>
          </w:p>
        </w:tc>
        <w:tc>
          <w:tcPr>
            <w:tcW w:w="1276" w:type="dxa"/>
          </w:tcPr>
          <w:p w14:paraId="4FC78FF7" w14:textId="77777777" w:rsidR="005335A2" w:rsidRPr="005335A2" w:rsidRDefault="005335A2" w:rsidP="005335A2">
            <w:pPr>
              <w:spacing w:after="0" w:line="240" w:lineRule="auto"/>
              <w:rPr>
                <w:sz w:val="20"/>
                <w:szCs w:val="20"/>
              </w:rPr>
            </w:pPr>
            <w:r w:rsidRPr="005335A2">
              <w:rPr>
                <w:sz w:val="20"/>
                <w:szCs w:val="20"/>
              </w:rPr>
              <w:t>All drivers</w:t>
            </w:r>
          </w:p>
        </w:tc>
        <w:tc>
          <w:tcPr>
            <w:tcW w:w="1276" w:type="dxa"/>
          </w:tcPr>
          <w:p w14:paraId="35EAE327" w14:textId="77777777" w:rsidR="005335A2" w:rsidRPr="005335A2" w:rsidRDefault="005335A2" w:rsidP="005335A2">
            <w:pPr>
              <w:spacing w:after="0" w:line="240" w:lineRule="auto"/>
              <w:rPr>
                <w:sz w:val="20"/>
                <w:szCs w:val="20"/>
              </w:rPr>
            </w:pPr>
            <w:r w:rsidRPr="005335A2">
              <w:rPr>
                <w:sz w:val="20"/>
                <w:szCs w:val="20"/>
              </w:rPr>
              <w:t>H</w:t>
            </w:r>
          </w:p>
        </w:tc>
        <w:tc>
          <w:tcPr>
            <w:tcW w:w="2097" w:type="dxa"/>
          </w:tcPr>
          <w:p w14:paraId="0F1922A4" w14:textId="77777777" w:rsidR="005335A2" w:rsidRPr="005335A2" w:rsidRDefault="005335A2" w:rsidP="005335A2">
            <w:pPr>
              <w:spacing w:after="0" w:line="240" w:lineRule="auto"/>
              <w:rPr>
                <w:sz w:val="20"/>
                <w:szCs w:val="20"/>
              </w:rPr>
            </w:pPr>
            <w:r w:rsidRPr="005335A2">
              <w:rPr>
                <w:sz w:val="20"/>
                <w:szCs w:val="20"/>
              </w:rPr>
              <w:t>F</w:t>
            </w:r>
          </w:p>
        </w:tc>
        <w:tc>
          <w:tcPr>
            <w:tcW w:w="3119" w:type="dxa"/>
          </w:tcPr>
          <w:p w14:paraId="5252AE64" w14:textId="77777777" w:rsidR="005335A2" w:rsidRPr="005335A2" w:rsidRDefault="005335A2" w:rsidP="005335A2">
            <w:pPr>
              <w:spacing w:after="0" w:line="240" w:lineRule="auto"/>
              <w:contextualSpacing/>
              <w:rPr>
                <w:sz w:val="20"/>
                <w:szCs w:val="20"/>
              </w:rPr>
            </w:pPr>
            <w:r w:rsidRPr="005335A2">
              <w:rPr>
                <w:sz w:val="20"/>
                <w:szCs w:val="20"/>
              </w:rPr>
              <w:t>1. Nurse vehicle to slip road if possible.</w:t>
            </w:r>
          </w:p>
          <w:p w14:paraId="48F910BD" w14:textId="77777777" w:rsidR="005335A2" w:rsidRPr="005335A2" w:rsidRDefault="005335A2" w:rsidP="005335A2">
            <w:pPr>
              <w:spacing w:after="0" w:line="240" w:lineRule="auto"/>
              <w:contextualSpacing/>
              <w:rPr>
                <w:sz w:val="20"/>
                <w:szCs w:val="20"/>
              </w:rPr>
            </w:pPr>
            <w:r w:rsidRPr="005335A2">
              <w:rPr>
                <w:sz w:val="20"/>
                <w:szCs w:val="20"/>
              </w:rPr>
              <w:t>2. Evacuate carefully to behind crash barrier &amp; up slopes and supervise</w:t>
            </w:r>
          </w:p>
          <w:p w14:paraId="1603F768" w14:textId="77777777" w:rsidR="005335A2" w:rsidRPr="005335A2" w:rsidRDefault="005335A2" w:rsidP="005335A2">
            <w:pPr>
              <w:spacing w:after="0" w:line="240" w:lineRule="auto"/>
              <w:rPr>
                <w:sz w:val="20"/>
                <w:szCs w:val="20"/>
              </w:rPr>
            </w:pPr>
            <w:r w:rsidRPr="005335A2">
              <w:rPr>
                <w:sz w:val="20"/>
                <w:szCs w:val="20"/>
              </w:rPr>
              <w:t>3. Get location of marker post</w:t>
            </w:r>
          </w:p>
        </w:tc>
        <w:tc>
          <w:tcPr>
            <w:tcW w:w="2268" w:type="dxa"/>
          </w:tcPr>
          <w:p w14:paraId="313714F8" w14:textId="77777777" w:rsidR="005335A2" w:rsidRPr="005335A2" w:rsidRDefault="005335A2" w:rsidP="005335A2">
            <w:pPr>
              <w:spacing w:after="0" w:line="240" w:lineRule="auto"/>
              <w:rPr>
                <w:sz w:val="20"/>
                <w:szCs w:val="20"/>
              </w:rPr>
            </w:pPr>
            <w:r w:rsidRPr="005335A2">
              <w:rPr>
                <w:sz w:val="20"/>
                <w:szCs w:val="20"/>
              </w:rPr>
              <w:t>Only if vehicle safe to move</w:t>
            </w:r>
          </w:p>
          <w:p w14:paraId="292C2CCF" w14:textId="77777777" w:rsidR="005335A2" w:rsidRPr="005335A2" w:rsidRDefault="005335A2" w:rsidP="005335A2">
            <w:pPr>
              <w:spacing w:after="0" w:line="240" w:lineRule="auto"/>
              <w:rPr>
                <w:sz w:val="20"/>
                <w:szCs w:val="20"/>
              </w:rPr>
            </w:pPr>
            <w:r w:rsidRPr="005335A2">
              <w:rPr>
                <w:sz w:val="20"/>
                <w:szCs w:val="20"/>
              </w:rPr>
              <w:t>Place warning triangles.</w:t>
            </w:r>
          </w:p>
          <w:p w14:paraId="1EBFDC50" w14:textId="77777777" w:rsidR="005335A2" w:rsidRPr="005335A2" w:rsidRDefault="005335A2" w:rsidP="005335A2">
            <w:pPr>
              <w:spacing w:after="0" w:line="240" w:lineRule="auto"/>
              <w:rPr>
                <w:sz w:val="20"/>
                <w:szCs w:val="20"/>
              </w:rPr>
            </w:pPr>
            <w:r w:rsidRPr="005335A2">
              <w:rPr>
                <w:sz w:val="20"/>
                <w:szCs w:val="20"/>
              </w:rPr>
              <w:t>Always be vigilant of oncoming traffic</w:t>
            </w:r>
          </w:p>
        </w:tc>
      </w:tr>
      <w:tr w:rsidR="005335A2" w:rsidRPr="005335A2" w14:paraId="3F8A21AC" w14:textId="77777777" w:rsidTr="00EB6459">
        <w:trPr>
          <w:trHeight w:val="2441"/>
        </w:trPr>
        <w:tc>
          <w:tcPr>
            <w:tcW w:w="1809" w:type="dxa"/>
          </w:tcPr>
          <w:p w14:paraId="1050F1DF" w14:textId="77777777" w:rsidR="005335A2" w:rsidRPr="005335A2" w:rsidRDefault="005335A2" w:rsidP="005335A2">
            <w:pPr>
              <w:spacing w:after="0" w:line="240" w:lineRule="auto"/>
              <w:rPr>
                <w:sz w:val="20"/>
                <w:szCs w:val="20"/>
              </w:rPr>
            </w:pPr>
            <w:r w:rsidRPr="005335A2">
              <w:rPr>
                <w:sz w:val="20"/>
                <w:szCs w:val="20"/>
              </w:rPr>
              <w:t>Transport to/from</w:t>
            </w:r>
          </w:p>
          <w:p w14:paraId="0C5BA63F" w14:textId="77777777" w:rsidR="005335A2" w:rsidRPr="005335A2" w:rsidRDefault="005335A2" w:rsidP="005335A2">
            <w:pPr>
              <w:spacing w:after="0" w:line="240" w:lineRule="auto"/>
              <w:rPr>
                <w:sz w:val="20"/>
                <w:szCs w:val="20"/>
              </w:rPr>
            </w:pPr>
            <w:r w:rsidRPr="005335A2">
              <w:rPr>
                <w:sz w:val="20"/>
                <w:szCs w:val="20"/>
              </w:rPr>
              <w:t>Destination</w:t>
            </w:r>
          </w:p>
        </w:tc>
        <w:tc>
          <w:tcPr>
            <w:tcW w:w="1163" w:type="dxa"/>
          </w:tcPr>
          <w:p w14:paraId="33057523" w14:textId="77777777" w:rsidR="005335A2" w:rsidRPr="005335A2" w:rsidRDefault="005335A2" w:rsidP="005335A2">
            <w:pPr>
              <w:spacing w:after="0" w:line="240" w:lineRule="auto"/>
              <w:rPr>
                <w:sz w:val="20"/>
                <w:szCs w:val="20"/>
              </w:rPr>
            </w:pPr>
            <w:r w:rsidRPr="005335A2">
              <w:rPr>
                <w:sz w:val="20"/>
                <w:szCs w:val="20"/>
              </w:rPr>
              <w:t xml:space="preserve">Breakdown on </w:t>
            </w:r>
            <w:proofErr w:type="spellStart"/>
            <w:r w:rsidRPr="005335A2">
              <w:rPr>
                <w:sz w:val="20"/>
                <w:szCs w:val="20"/>
              </w:rPr>
              <w:t>non motorway</w:t>
            </w:r>
            <w:proofErr w:type="spellEnd"/>
          </w:p>
        </w:tc>
        <w:tc>
          <w:tcPr>
            <w:tcW w:w="1559" w:type="dxa"/>
          </w:tcPr>
          <w:p w14:paraId="736B86AB" w14:textId="77777777" w:rsidR="005335A2" w:rsidRPr="005335A2" w:rsidRDefault="005335A2" w:rsidP="005335A2">
            <w:pPr>
              <w:spacing w:after="0" w:line="240" w:lineRule="auto"/>
              <w:rPr>
                <w:sz w:val="20"/>
                <w:szCs w:val="20"/>
              </w:rPr>
            </w:pPr>
            <w:r w:rsidRPr="005335A2">
              <w:rPr>
                <w:sz w:val="20"/>
                <w:szCs w:val="20"/>
              </w:rPr>
              <w:t>Collision from passing vehicles</w:t>
            </w:r>
          </w:p>
        </w:tc>
        <w:tc>
          <w:tcPr>
            <w:tcW w:w="1276" w:type="dxa"/>
          </w:tcPr>
          <w:p w14:paraId="7F1A4ED8" w14:textId="77777777" w:rsidR="005335A2" w:rsidRPr="005335A2" w:rsidRDefault="005335A2" w:rsidP="005335A2">
            <w:pPr>
              <w:spacing w:after="0" w:line="240" w:lineRule="auto"/>
              <w:rPr>
                <w:sz w:val="20"/>
                <w:szCs w:val="20"/>
              </w:rPr>
            </w:pPr>
            <w:r w:rsidRPr="005335A2">
              <w:rPr>
                <w:sz w:val="20"/>
                <w:szCs w:val="20"/>
              </w:rPr>
              <w:t>All drivers</w:t>
            </w:r>
          </w:p>
        </w:tc>
        <w:tc>
          <w:tcPr>
            <w:tcW w:w="1276" w:type="dxa"/>
          </w:tcPr>
          <w:p w14:paraId="2F4FB712" w14:textId="77777777" w:rsidR="005335A2" w:rsidRPr="005335A2" w:rsidRDefault="005335A2" w:rsidP="005335A2">
            <w:pPr>
              <w:spacing w:after="0" w:line="240" w:lineRule="auto"/>
              <w:rPr>
                <w:sz w:val="20"/>
                <w:szCs w:val="20"/>
              </w:rPr>
            </w:pPr>
            <w:r w:rsidRPr="005335A2">
              <w:rPr>
                <w:sz w:val="20"/>
                <w:szCs w:val="20"/>
              </w:rPr>
              <w:t>M</w:t>
            </w:r>
          </w:p>
        </w:tc>
        <w:tc>
          <w:tcPr>
            <w:tcW w:w="2097" w:type="dxa"/>
          </w:tcPr>
          <w:p w14:paraId="202EF818" w14:textId="77777777" w:rsidR="005335A2" w:rsidRPr="005335A2" w:rsidRDefault="005335A2" w:rsidP="005335A2">
            <w:pPr>
              <w:spacing w:after="0" w:line="240" w:lineRule="auto"/>
              <w:rPr>
                <w:sz w:val="20"/>
                <w:szCs w:val="20"/>
              </w:rPr>
            </w:pPr>
            <w:r w:rsidRPr="005335A2">
              <w:rPr>
                <w:sz w:val="20"/>
                <w:szCs w:val="20"/>
              </w:rPr>
              <w:t>F</w:t>
            </w:r>
          </w:p>
        </w:tc>
        <w:tc>
          <w:tcPr>
            <w:tcW w:w="3119" w:type="dxa"/>
          </w:tcPr>
          <w:p w14:paraId="44F0804B" w14:textId="77777777" w:rsidR="005335A2" w:rsidRPr="005335A2" w:rsidRDefault="005335A2" w:rsidP="005335A2">
            <w:pPr>
              <w:spacing w:after="0" w:line="240" w:lineRule="auto"/>
              <w:rPr>
                <w:sz w:val="20"/>
                <w:szCs w:val="20"/>
              </w:rPr>
            </w:pPr>
            <w:r w:rsidRPr="005335A2">
              <w:rPr>
                <w:sz w:val="20"/>
                <w:szCs w:val="20"/>
              </w:rPr>
              <w:t>1. Nurse vehicle to slip road if possible</w:t>
            </w:r>
          </w:p>
          <w:p w14:paraId="59769356" w14:textId="77777777" w:rsidR="005335A2" w:rsidRPr="005335A2" w:rsidRDefault="005335A2" w:rsidP="005335A2">
            <w:pPr>
              <w:spacing w:after="0" w:line="240" w:lineRule="auto"/>
              <w:rPr>
                <w:sz w:val="20"/>
                <w:szCs w:val="20"/>
              </w:rPr>
            </w:pPr>
            <w:r w:rsidRPr="005335A2">
              <w:rPr>
                <w:sz w:val="20"/>
                <w:szCs w:val="20"/>
              </w:rPr>
              <w:t>2. In a coach; Move passengers forward.  In cars; consider evacuating to a safe spot</w:t>
            </w:r>
          </w:p>
          <w:p w14:paraId="34FF3F22" w14:textId="77777777" w:rsidR="005335A2" w:rsidRPr="005335A2" w:rsidRDefault="005335A2" w:rsidP="005335A2">
            <w:pPr>
              <w:spacing w:after="0" w:line="240" w:lineRule="auto"/>
              <w:rPr>
                <w:sz w:val="20"/>
                <w:szCs w:val="20"/>
              </w:rPr>
            </w:pPr>
            <w:r w:rsidRPr="005335A2">
              <w:rPr>
                <w:sz w:val="20"/>
                <w:szCs w:val="20"/>
              </w:rPr>
              <w:t>3. Use hazard lights or flashing amber torch &amp; position warning triangle(s)</w:t>
            </w:r>
          </w:p>
          <w:p w14:paraId="3F25BC9D" w14:textId="77777777" w:rsidR="005335A2" w:rsidRPr="005335A2" w:rsidRDefault="005335A2" w:rsidP="005335A2">
            <w:pPr>
              <w:spacing w:after="0" w:line="240" w:lineRule="auto"/>
              <w:rPr>
                <w:sz w:val="20"/>
                <w:szCs w:val="20"/>
              </w:rPr>
            </w:pPr>
            <w:r w:rsidRPr="005335A2">
              <w:rPr>
                <w:sz w:val="20"/>
                <w:szCs w:val="20"/>
              </w:rPr>
              <w:t xml:space="preserve">4. Use mobile phone for help if possible. </w:t>
            </w:r>
          </w:p>
        </w:tc>
        <w:tc>
          <w:tcPr>
            <w:tcW w:w="2268" w:type="dxa"/>
          </w:tcPr>
          <w:p w14:paraId="25C1B4E5" w14:textId="77777777" w:rsidR="005335A2" w:rsidRPr="005335A2" w:rsidRDefault="005335A2" w:rsidP="005335A2">
            <w:pPr>
              <w:spacing w:after="0" w:line="240" w:lineRule="auto"/>
              <w:rPr>
                <w:sz w:val="20"/>
                <w:szCs w:val="20"/>
              </w:rPr>
            </w:pPr>
            <w:r w:rsidRPr="005335A2">
              <w:rPr>
                <w:sz w:val="20"/>
                <w:szCs w:val="20"/>
              </w:rPr>
              <w:t xml:space="preserve">Only if vehicle safe to move </w:t>
            </w:r>
          </w:p>
          <w:p w14:paraId="13457136" w14:textId="77777777" w:rsidR="005335A2" w:rsidRPr="005335A2" w:rsidRDefault="005335A2" w:rsidP="005335A2">
            <w:pPr>
              <w:spacing w:after="0" w:line="240" w:lineRule="auto"/>
              <w:rPr>
                <w:sz w:val="20"/>
                <w:szCs w:val="20"/>
              </w:rPr>
            </w:pPr>
            <w:r w:rsidRPr="005335A2">
              <w:rPr>
                <w:sz w:val="20"/>
                <w:szCs w:val="20"/>
              </w:rPr>
              <w:t xml:space="preserve">DO NOT shine bright white towards oncoming vehicles. </w:t>
            </w:r>
          </w:p>
          <w:p w14:paraId="6A14EB0C" w14:textId="77777777" w:rsidR="005335A2" w:rsidRPr="005335A2" w:rsidRDefault="005335A2" w:rsidP="005335A2">
            <w:pPr>
              <w:spacing w:after="0" w:line="240" w:lineRule="auto"/>
              <w:rPr>
                <w:sz w:val="20"/>
                <w:szCs w:val="20"/>
              </w:rPr>
            </w:pPr>
            <w:r w:rsidRPr="005335A2">
              <w:rPr>
                <w:sz w:val="20"/>
                <w:szCs w:val="20"/>
              </w:rPr>
              <w:t xml:space="preserve">Carry breakdown service number and office/emergency numbers. </w:t>
            </w:r>
          </w:p>
        </w:tc>
      </w:tr>
    </w:tbl>
    <w:p w14:paraId="313A960E" w14:textId="77777777" w:rsidR="005335A2" w:rsidRPr="005335A2" w:rsidRDefault="005335A2" w:rsidP="005335A2"/>
    <w:p w14:paraId="2F9B775F" w14:textId="77777777" w:rsidR="005335A2" w:rsidRPr="005335A2" w:rsidRDefault="005335A2" w:rsidP="005335A2">
      <w:pPr>
        <w:spacing w:after="0"/>
        <w:rPr>
          <w:b/>
          <w:i/>
          <w:color w:val="002060"/>
        </w:rPr>
      </w:pPr>
      <w:r w:rsidRPr="005335A2">
        <w:rPr>
          <w:b/>
          <w:i/>
          <w:color w:val="002060"/>
        </w:rPr>
        <w:t>DATE OF REVIEW:______________________</w:t>
      </w:r>
      <w:r w:rsidRPr="005335A2">
        <w:rPr>
          <w:b/>
          <w:i/>
          <w:color w:val="002060"/>
        </w:rPr>
        <w:tab/>
      </w:r>
      <w:r w:rsidRPr="005335A2">
        <w:rPr>
          <w:b/>
          <w:i/>
          <w:color w:val="002060"/>
        </w:rPr>
        <w:tab/>
      </w:r>
      <w:r w:rsidRPr="005335A2">
        <w:rPr>
          <w:b/>
          <w:i/>
          <w:color w:val="002060"/>
        </w:rPr>
        <w:tab/>
        <w:t xml:space="preserve">BY: ______________________   </w:t>
      </w:r>
      <w:r w:rsidRPr="005335A2">
        <w:rPr>
          <w:b/>
          <w:i/>
          <w:color w:val="002060"/>
        </w:rPr>
        <w:tab/>
      </w:r>
      <w:r w:rsidRPr="005335A2">
        <w:rPr>
          <w:b/>
          <w:i/>
          <w:color w:val="002060"/>
        </w:rPr>
        <w:tab/>
      </w:r>
      <w:r w:rsidRPr="005335A2">
        <w:rPr>
          <w:b/>
          <w:i/>
          <w:color w:val="002060"/>
        </w:rPr>
        <w:tab/>
        <w:t>DATE OF NEW REVIEW: ______________________</w:t>
      </w:r>
    </w:p>
    <w:p w14:paraId="50DD3C0F" w14:textId="77777777" w:rsidR="00497BA0" w:rsidRDefault="00497BA0">
      <w:bookmarkStart w:id="0" w:name="_GoBack"/>
      <w:bookmarkEnd w:id="0"/>
    </w:p>
    <w:sectPr w:rsidR="00497BA0" w:rsidSect="0079058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589"/>
    <w:rsid w:val="00497BA0"/>
    <w:rsid w:val="005335A2"/>
    <w:rsid w:val="00790589"/>
    <w:rsid w:val="00CA6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69088"/>
  <w15:chartTrackingRefBased/>
  <w15:docId w15:val="{ECA2CB75-656A-478F-9E9F-A39B4D711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589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0589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7905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22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Info</dc:creator>
  <cp:keywords/>
  <dc:description/>
  <cp:lastModifiedBy>Office Info</cp:lastModifiedBy>
  <cp:revision>3</cp:revision>
  <cp:lastPrinted>2019-04-20T19:26:00Z</cp:lastPrinted>
  <dcterms:created xsi:type="dcterms:W3CDTF">2019-04-20T19:00:00Z</dcterms:created>
  <dcterms:modified xsi:type="dcterms:W3CDTF">2019-04-20T19:26:00Z</dcterms:modified>
</cp:coreProperties>
</file>